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6AA08" w14:textId="2345703F" w:rsidR="000B4118" w:rsidRDefault="00A8636C" w:rsidP="000B4118">
      <w:pPr>
        <w:spacing w:after="0"/>
      </w:pPr>
      <w:r>
        <w:rPr>
          <w:noProof/>
        </w:rPr>
        <w:drawing>
          <wp:anchor distT="0" distB="0" distL="114300" distR="114300" simplePos="0" relativeHeight="251658240" behindDoc="0" locked="0" layoutInCell="1" allowOverlap="1" wp14:anchorId="00A65F16" wp14:editId="099A8E9C">
            <wp:simplePos x="0" y="0"/>
            <wp:positionH relativeFrom="margin">
              <wp:align>right</wp:align>
            </wp:positionH>
            <wp:positionV relativeFrom="paragraph">
              <wp:posOffset>-419100</wp:posOffset>
            </wp:positionV>
            <wp:extent cx="1985645" cy="1323975"/>
            <wp:effectExtent l="0" t="0" r="0" b="9525"/>
            <wp:wrapNone/>
            <wp:docPr id="1" name="Picture 1" descr="Image result for cc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cac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564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941">
        <w:rPr>
          <w:noProof/>
        </w:rPr>
        <w:t>March 30, 2021</w:t>
      </w:r>
    </w:p>
    <w:p w14:paraId="25E5C169" w14:textId="77777777" w:rsidR="000B4118" w:rsidRDefault="000B4118" w:rsidP="000B4118">
      <w:pPr>
        <w:spacing w:after="0"/>
      </w:pPr>
    </w:p>
    <w:p w14:paraId="7A399E13" w14:textId="77777777" w:rsidR="000B4118" w:rsidRDefault="000B4118" w:rsidP="000B4118">
      <w:pPr>
        <w:spacing w:after="0"/>
      </w:pPr>
      <w:r>
        <w:t>Community College of Allegheny County</w:t>
      </w:r>
      <w:r>
        <w:br/>
        <w:t>8701 Perry Highway</w:t>
      </w:r>
      <w:r>
        <w:br/>
        <w:t>Pittsburgh, PA 15237</w:t>
      </w:r>
    </w:p>
    <w:p w14:paraId="0F72434E" w14:textId="77777777" w:rsidR="000B4118" w:rsidRDefault="000B4118" w:rsidP="000B4118">
      <w:pPr>
        <w:spacing w:after="0"/>
      </w:pPr>
    </w:p>
    <w:p w14:paraId="2D8CB951" w14:textId="1B243E89" w:rsidR="000B4118" w:rsidRDefault="001E3941" w:rsidP="000B4118">
      <w:pPr>
        <w:spacing w:after="0"/>
      </w:pPr>
      <w:r>
        <w:t>Dear Dr. Trettel and Members of the Promotions Committee:</w:t>
      </w:r>
    </w:p>
    <w:p w14:paraId="0AAE11D3" w14:textId="77777777" w:rsidR="000B4118" w:rsidRDefault="000B4118" w:rsidP="000B4118">
      <w:pPr>
        <w:spacing w:after="0"/>
      </w:pPr>
    </w:p>
    <w:p w14:paraId="52EE845F" w14:textId="76E671EC" w:rsidR="000B4118" w:rsidRDefault="000B4118" w:rsidP="00D04E72">
      <w:pPr>
        <w:spacing w:after="0"/>
      </w:pPr>
      <w:r>
        <w:t xml:space="preserve">I am delighted to have the opportunity to review Professor Eric </w:t>
      </w:r>
      <w:proofErr w:type="spellStart"/>
      <w:r>
        <w:t>Darsow’s</w:t>
      </w:r>
      <w:proofErr w:type="spellEnd"/>
      <w:r>
        <w:t xml:space="preserve"> Fall </w:t>
      </w:r>
      <w:r w:rsidR="001E3941">
        <w:t>2020</w:t>
      </w:r>
      <w:r>
        <w:t xml:space="preserve"> faculty portfolio. I am in a rare position, as a reviewer, in that I have been both a student and a colleague of Professor </w:t>
      </w:r>
      <w:proofErr w:type="spellStart"/>
      <w:r>
        <w:t>Darsow’s</w:t>
      </w:r>
      <w:proofErr w:type="spellEnd"/>
      <w:r>
        <w:t xml:space="preserve">, and </w:t>
      </w:r>
      <w:r w:rsidR="000F0AD4">
        <w:t xml:space="preserve">even that </w:t>
      </w:r>
      <w:r>
        <w:t xml:space="preserve">is noteworthy: not every professor is capable of building a classroom community where someone could go from being their student to being their colleague, period, and </w:t>
      </w:r>
      <w:r w:rsidR="00D04E72">
        <w:t>usually</w:t>
      </w:r>
      <w:r>
        <w:t xml:space="preserve"> not without some</w:t>
      </w:r>
      <w:r w:rsidR="000F0AD4">
        <w:t xml:space="preserve"> measure of</w:t>
      </w:r>
      <w:r>
        <w:t xml:space="preserve"> awkwardness. Even among faculty at the graduate level, this is relatively rare, and at the community college level, it is almost unheard of. Professor Darsow treats his students with a tremendous amount of respect, and his classroom environment encourages students to learn both collaboratively and independently, as peers with their own valuable insights and skills.</w:t>
      </w:r>
      <w:r w:rsidR="000F0AD4">
        <w:t xml:space="preserve"> He is open and honest with his students, letting them know which activities are experimental—and he is fearless about experimenting in the classroom—and encouraging them to provide feedback and suggest improvements, which he then implements.</w:t>
      </w:r>
      <w:r w:rsidR="000F0AD4">
        <w:br/>
      </w:r>
      <w:r>
        <w:br/>
      </w:r>
      <w:r w:rsidR="000F0AD4">
        <w:t xml:space="preserve">In my short time at CCAC, </w:t>
      </w:r>
      <w:r>
        <w:t xml:space="preserve">I have </w:t>
      </w:r>
      <w:r w:rsidR="000F0AD4">
        <w:t>had several opportunities to collaborate</w:t>
      </w:r>
      <w:r w:rsidR="00D04E72">
        <w:t xml:space="preserve"> closely with Professor Darsow</w:t>
      </w:r>
      <w:r w:rsidR="000F0AD4">
        <w:t>: we co-taught</w:t>
      </w:r>
      <w:r>
        <w:t xml:space="preserve"> two semesters of DAT-201 </w:t>
      </w:r>
      <w:r w:rsidR="000F0AD4">
        <w:t>(Data Analytics 1); we worked together through</w:t>
      </w:r>
      <w:r w:rsidR="00876D60">
        <w:t xml:space="preserve"> the initial planning stages of ATE-252</w:t>
      </w:r>
      <w:r w:rsidR="000F0AD4">
        <w:t xml:space="preserve"> (</w:t>
      </w:r>
      <w:r w:rsidR="000F0AD4" w:rsidRPr="000F0AD4">
        <w:t xml:space="preserve">Explorations in </w:t>
      </w:r>
      <w:r w:rsidR="000F0AD4">
        <w:t>Transportation I</w:t>
      </w:r>
      <w:r w:rsidR="000F0AD4" w:rsidRPr="000F0AD4">
        <w:t>nnovation</w:t>
      </w:r>
      <w:r w:rsidR="000F0AD4">
        <w:t>)</w:t>
      </w:r>
      <w:r w:rsidR="00876D60">
        <w:t>;</w:t>
      </w:r>
      <w:r w:rsidR="000F0AD4">
        <w:t xml:space="preserve"> and </w:t>
      </w:r>
      <w:r w:rsidR="001E3941">
        <w:t>we have worked together extensively on</w:t>
      </w:r>
      <w:r w:rsidR="000F0AD4">
        <w:t xml:space="preserve"> the development of the Data Analytics curriculum, which our department </w:t>
      </w:r>
      <w:r w:rsidR="001E3941">
        <w:t>revised</w:t>
      </w:r>
      <w:r w:rsidR="000F0AD4">
        <w:t xml:space="preserve"> this semester</w:t>
      </w:r>
      <w:r>
        <w:t>. He is a thoughtful and patient collaborator</w:t>
      </w:r>
      <w:r w:rsidR="00876D60">
        <w:t xml:space="preserve">, always encouraging new approaches to teaching and providing helpful feedback and ideas. </w:t>
      </w:r>
      <w:r w:rsidR="00895BD5">
        <w:br/>
      </w:r>
      <w:r w:rsidR="00895BD5">
        <w:br/>
        <w:t xml:space="preserve">After reviewing Professor </w:t>
      </w:r>
      <w:proofErr w:type="spellStart"/>
      <w:r w:rsidR="00895BD5">
        <w:t>Darsow’s</w:t>
      </w:r>
      <w:proofErr w:type="spellEnd"/>
      <w:r w:rsidR="00895BD5">
        <w:t xml:space="preserve"> portfolio, I can see that I still have a lot to learn from </w:t>
      </w:r>
      <w:r w:rsidR="000F0AD4">
        <w:t>him—in particular, I am impressed by his</w:t>
      </w:r>
      <w:r w:rsidR="00895BD5">
        <w:t xml:space="preserve"> creation of detailed, </w:t>
      </w:r>
      <w:r w:rsidR="007002D9">
        <w:t xml:space="preserve">session-level learning outcomes and </w:t>
      </w:r>
      <w:r w:rsidR="000F0AD4">
        <w:t xml:space="preserve">the </w:t>
      </w:r>
      <w:r w:rsidR="00A8636C">
        <w:t>helpful mapping</w:t>
      </w:r>
      <w:r w:rsidR="007002D9">
        <w:t xml:space="preserve"> between a first-level programming textbook and the assignments in its accompanying </w:t>
      </w:r>
      <w:r w:rsidR="00D04E72">
        <w:t>course. I also like the</w:t>
      </w:r>
      <w:r w:rsidR="007002D9">
        <w:t xml:space="preserve"> language around </w:t>
      </w:r>
      <w:r w:rsidR="00A8636C">
        <w:t>sharing of student</w:t>
      </w:r>
      <w:r w:rsidR="007002D9">
        <w:t xml:space="preserve"> work products</w:t>
      </w:r>
      <w:r w:rsidR="00D04E72">
        <w:t xml:space="preserve"> in his syllabus,</w:t>
      </w:r>
      <w:r w:rsidR="007002D9">
        <w:t xml:space="preserve"> and</w:t>
      </w:r>
      <w:r w:rsidR="00D04E72">
        <w:t xml:space="preserve"> I</w:t>
      </w:r>
      <w:r w:rsidR="007002D9">
        <w:t xml:space="preserve"> plan to implement something similar in my future Data Analytics courses</w:t>
      </w:r>
      <w:r w:rsidR="00EC7118">
        <w:t>—</w:t>
      </w:r>
      <w:r w:rsidR="007002D9">
        <w:t xml:space="preserve">which are, in no small part thanks to Professor Darsow, built </w:t>
      </w:r>
      <w:r w:rsidR="00D04E72">
        <w:t xml:space="preserve">around hands-on projects, which are often designed to be expanded upon by students in future </w:t>
      </w:r>
      <w:r w:rsidR="007002D9">
        <w:t xml:space="preserve">cohorts. </w:t>
      </w:r>
      <w:r w:rsidR="00D04E72">
        <w:br/>
      </w:r>
    </w:p>
    <w:p w14:paraId="23591D9C" w14:textId="77777777" w:rsidR="000B4118" w:rsidRDefault="000B4118" w:rsidP="000B4118">
      <w:pPr>
        <w:spacing w:after="0"/>
      </w:pPr>
      <w:r>
        <w:t xml:space="preserve">I appreciate the opportunity to review Professor </w:t>
      </w:r>
      <w:proofErr w:type="spellStart"/>
      <w:r>
        <w:t>Darsow’s</w:t>
      </w:r>
      <w:proofErr w:type="spellEnd"/>
      <w:r>
        <w:t xml:space="preserve"> portfolio, and I look forward to seeing his continued growth as an educator and technologist. </w:t>
      </w:r>
    </w:p>
    <w:p w14:paraId="2CD1AF22" w14:textId="77777777" w:rsidR="000B4118" w:rsidRDefault="000B4118" w:rsidP="000B4118">
      <w:pPr>
        <w:spacing w:after="0"/>
      </w:pPr>
    </w:p>
    <w:p w14:paraId="03386D71" w14:textId="77777777" w:rsidR="000B4118" w:rsidRDefault="000B4118" w:rsidP="000B4118">
      <w:pPr>
        <w:spacing w:after="0"/>
      </w:pPr>
      <w:r>
        <w:t>Best regards,</w:t>
      </w:r>
    </w:p>
    <w:p w14:paraId="26CB4379" w14:textId="77777777" w:rsidR="000B4118" w:rsidRDefault="000B4118" w:rsidP="000B4118">
      <w:pPr>
        <w:spacing w:after="0"/>
      </w:pPr>
    </w:p>
    <w:p w14:paraId="5EE82E02" w14:textId="77777777" w:rsidR="000B4118" w:rsidRDefault="000B4118" w:rsidP="000B4118">
      <w:pPr>
        <w:spacing w:after="0"/>
      </w:pPr>
    </w:p>
    <w:p w14:paraId="0C39E449" w14:textId="77777777" w:rsidR="000B4118" w:rsidRDefault="000B4118" w:rsidP="000B4118">
      <w:pPr>
        <w:spacing w:after="0"/>
      </w:pPr>
    </w:p>
    <w:p w14:paraId="23F78B07" w14:textId="77777777" w:rsidR="00A8636C" w:rsidRDefault="000B4118" w:rsidP="000B4118">
      <w:pPr>
        <w:spacing w:after="0"/>
      </w:pPr>
      <w:r>
        <w:t>Coral Sheldon-Hess</w:t>
      </w:r>
    </w:p>
    <w:p w14:paraId="2A59A219" w14:textId="77777777" w:rsidR="001E3941" w:rsidRDefault="000B4118" w:rsidP="000B4118">
      <w:pPr>
        <w:spacing w:after="0"/>
      </w:pPr>
      <w:r>
        <w:t>Assistant Professor</w:t>
      </w:r>
    </w:p>
    <w:p w14:paraId="32D71751" w14:textId="25F66C13" w:rsidR="0000029E" w:rsidRDefault="000B4118" w:rsidP="000B4118">
      <w:pPr>
        <w:spacing w:after="0"/>
      </w:pPr>
      <w:r>
        <w:t>Computer Information Technology &amp; Data Analytics</w:t>
      </w:r>
      <w:r w:rsidR="009035A8">
        <w:t xml:space="preserve"> </w:t>
      </w:r>
    </w:p>
    <w:sectPr w:rsidR="0000029E" w:rsidSect="00A8636C">
      <w:pgSz w:w="12240" w:h="15840"/>
      <w:pgMar w:top="1296" w:right="1296" w:bottom="1296"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118"/>
    <w:rsid w:val="000B4118"/>
    <w:rsid w:val="000F0AD4"/>
    <w:rsid w:val="001E3941"/>
    <w:rsid w:val="0032493C"/>
    <w:rsid w:val="004A7D2E"/>
    <w:rsid w:val="005B2DB8"/>
    <w:rsid w:val="007002D9"/>
    <w:rsid w:val="00876D60"/>
    <w:rsid w:val="00895BD5"/>
    <w:rsid w:val="009035A8"/>
    <w:rsid w:val="00957123"/>
    <w:rsid w:val="00A8636C"/>
    <w:rsid w:val="00D04E72"/>
    <w:rsid w:val="00EC7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EA2E1"/>
  <w15:chartTrackingRefBased/>
  <w15:docId w15:val="{E50B273B-68E9-4B12-B555-9F6702CC8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118"/>
  </w:style>
  <w:style w:type="paragraph" w:styleId="Heading1">
    <w:name w:val="heading 1"/>
    <w:basedOn w:val="Normal"/>
    <w:next w:val="Normal"/>
    <w:link w:val="Heading1Char"/>
    <w:uiPriority w:val="9"/>
    <w:qFormat/>
    <w:rsid w:val="004A7D2E"/>
    <w:pPr>
      <w:keepNext/>
      <w:keepLines/>
      <w:spacing w:before="240" w:after="0" w:line="240" w:lineRule="auto"/>
      <w:outlineLvl w:val="0"/>
    </w:pPr>
    <w:rPr>
      <w:rFonts w:ascii="Verdana" w:eastAsiaTheme="majorEastAsia" w:hAnsi="Verdan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7D2E"/>
    <w:pPr>
      <w:keepNext/>
      <w:keepLines/>
      <w:spacing w:before="40" w:after="0" w:line="240" w:lineRule="auto"/>
      <w:outlineLvl w:val="1"/>
    </w:pPr>
    <w:rPr>
      <w:rFonts w:ascii="Verdana" w:eastAsiaTheme="majorEastAsia" w:hAnsi="Verdan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D2E"/>
    <w:rPr>
      <w:rFonts w:ascii="Verdana" w:eastAsiaTheme="majorEastAsia" w:hAnsi="Verdana" w:cstheme="majorBidi"/>
      <w:color w:val="2E74B5" w:themeColor="accent1" w:themeShade="BF"/>
      <w:sz w:val="32"/>
      <w:szCs w:val="32"/>
    </w:rPr>
  </w:style>
  <w:style w:type="character" w:customStyle="1" w:styleId="Heading2Char">
    <w:name w:val="Heading 2 Char"/>
    <w:basedOn w:val="DefaultParagraphFont"/>
    <w:link w:val="Heading2"/>
    <w:uiPriority w:val="9"/>
    <w:rsid w:val="004A7D2E"/>
    <w:rPr>
      <w:rFonts w:ascii="Verdana" w:eastAsiaTheme="majorEastAsia" w:hAnsi="Verdan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497</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CCAC</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Sheldon-Hess, Coral</dc:creator>
  <cp:keywords/>
  <dc:description/>
  <cp:lastModifiedBy>Coral Sheldon-Hess</cp:lastModifiedBy>
  <cp:revision>5</cp:revision>
  <dcterms:created xsi:type="dcterms:W3CDTF">2020-02-21T20:59:00Z</dcterms:created>
  <dcterms:modified xsi:type="dcterms:W3CDTF">2021-04-04T07:04:00Z</dcterms:modified>
</cp:coreProperties>
</file>